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91A4" w14:textId="77777777" w:rsidR="00A769A3" w:rsidRPr="0055595D" w:rsidRDefault="00000000">
      <w:pPr>
        <w:jc w:val="center"/>
        <w:rPr>
          <w:b/>
          <w:sz w:val="28"/>
          <w:szCs w:val="28"/>
          <w:lang w:val="es-MX"/>
        </w:rPr>
      </w:pPr>
      <w:r w:rsidRPr="0055595D">
        <w:rPr>
          <w:b/>
          <w:sz w:val="28"/>
          <w:szCs w:val="28"/>
          <w:lang w:val="es-MX"/>
        </w:rPr>
        <w:t>¿Sabías que es posible estar siempre disponible para tus hijos, sin importar dónde estés?</w:t>
      </w:r>
    </w:p>
    <w:p w14:paraId="4F082DE6" w14:textId="77777777" w:rsidR="00A769A3" w:rsidRPr="0055595D" w:rsidRDefault="00A769A3">
      <w:pPr>
        <w:jc w:val="center"/>
        <w:rPr>
          <w:b/>
          <w:sz w:val="28"/>
          <w:szCs w:val="28"/>
          <w:lang w:val="es-MX"/>
        </w:rPr>
      </w:pPr>
    </w:p>
    <w:p w14:paraId="07D5AAEC" w14:textId="77777777" w:rsidR="00A769A3" w:rsidRPr="0055595D" w:rsidRDefault="00000000">
      <w:pPr>
        <w:numPr>
          <w:ilvl w:val="0"/>
          <w:numId w:val="1"/>
        </w:numPr>
        <w:jc w:val="center"/>
        <w:rPr>
          <w:i/>
          <w:lang w:val="es-MX"/>
        </w:rPr>
      </w:pPr>
      <w:r w:rsidRPr="0055595D">
        <w:rPr>
          <w:i/>
          <w:lang w:val="es-MX"/>
        </w:rPr>
        <w:t xml:space="preserve">Con el </w:t>
      </w:r>
      <w:hyperlink r:id="rId7">
        <w:r w:rsidRPr="0055595D">
          <w:rPr>
            <w:i/>
            <w:color w:val="1155CC"/>
            <w:u w:val="single"/>
            <w:lang w:val="es-MX"/>
          </w:rPr>
          <w:t>Watch Kids 4 Pro de HUAWEI</w:t>
        </w:r>
      </w:hyperlink>
      <w:r w:rsidRPr="0055595D">
        <w:rPr>
          <w:i/>
          <w:lang w:val="es-MX"/>
        </w:rPr>
        <w:t xml:space="preserve"> déjalos crecer y descubrir el mundo sin límites.</w:t>
      </w:r>
    </w:p>
    <w:p w14:paraId="2B0AD576" w14:textId="77777777" w:rsidR="00A769A3" w:rsidRPr="0055595D" w:rsidRDefault="00A769A3">
      <w:pPr>
        <w:rPr>
          <w:i/>
          <w:lang w:val="es-MX"/>
        </w:rPr>
      </w:pPr>
    </w:p>
    <w:p w14:paraId="59ABCC68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>Hoy, los niños reciben cientos de estímulos a través de la televisión, videojuegos y redes sociales que los alientan a expresarse y desarrollarse en entornos y círculos sociales que cambian cada vez más rápido.</w:t>
      </w:r>
    </w:p>
    <w:p w14:paraId="2ECDA8FE" w14:textId="77777777" w:rsidR="00A769A3" w:rsidRPr="0055595D" w:rsidRDefault="00A769A3">
      <w:pPr>
        <w:jc w:val="both"/>
        <w:rPr>
          <w:lang w:val="es-MX"/>
        </w:rPr>
      </w:pPr>
    </w:p>
    <w:p w14:paraId="22D8F1BD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La accesibilidad y oportunidades que tienen al alcance de un click los ha llevado a explorar el mundo de una forma menos temerosa, la información que manejan pareciera ser una gran impulsora a fomentar y desarrollar ideas que los convierten en personas con una visión del mundo más abierta y compleja. </w:t>
      </w:r>
    </w:p>
    <w:p w14:paraId="77BEB4DA" w14:textId="77777777" w:rsidR="00A769A3" w:rsidRPr="0055595D" w:rsidRDefault="00A769A3">
      <w:pPr>
        <w:jc w:val="both"/>
        <w:rPr>
          <w:lang w:val="es-MX"/>
        </w:rPr>
      </w:pPr>
    </w:p>
    <w:p w14:paraId="6A2CFD30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Esto puede convertirse en un gran desafío para los padres, quienes ven el acelerado desarrollo de sus hijos y su deseo por descubrir el mundo como una tarea compleja. </w:t>
      </w:r>
    </w:p>
    <w:p w14:paraId="5AFA0D27" w14:textId="77777777" w:rsidR="00A769A3" w:rsidRPr="0055595D" w:rsidRDefault="00A769A3">
      <w:pPr>
        <w:jc w:val="both"/>
        <w:rPr>
          <w:lang w:val="es-MX"/>
        </w:rPr>
      </w:pPr>
    </w:p>
    <w:p w14:paraId="45D76E87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Es por esto, que los padres no quieren perder ni un segundo de su infancia, quieren atesorar cada recuerdo, y poder estar cerca de ellos a lo largo del día, saber cómo les fue en el colegio, en sus deportes, actividades y también conocer su ubicación por seguridad.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292DF3" wp14:editId="67D46D16">
            <wp:simplePos x="0" y="0"/>
            <wp:positionH relativeFrom="column">
              <wp:posOffset>106893</wp:posOffset>
            </wp:positionH>
            <wp:positionV relativeFrom="paragraph">
              <wp:posOffset>784225</wp:posOffset>
            </wp:positionV>
            <wp:extent cx="3227760" cy="308639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760" cy="3086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B81751" w14:textId="77777777" w:rsidR="00A769A3" w:rsidRPr="0055595D" w:rsidRDefault="00A769A3">
      <w:pPr>
        <w:jc w:val="both"/>
        <w:rPr>
          <w:lang w:val="es-MX"/>
        </w:rPr>
      </w:pPr>
    </w:p>
    <w:p w14:paraId="55637C4E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En la actualidad, esto es posible gracias al </w:t>
      </w:r>
      <w:hyperlink r:id="rId9">
        <w:r w:rsidRPr="0055595D">
          <w:rPr>
            <w:color w:val="1155CC"/>
            <w:u w:val="single"/>
            <w:lang w:val="es-MX"/>
          </w:rPr>
          <w:t>Watch Kid 4 Pro de HUAWEI</w:t>
        </w:r>
      </w:hyperlink>
      <w:r w:rsidRPr="0055595D">
        <w:rPr>
          <w:lang w:val="es-MX"/>
        </w:rPr>
        <w:t>, un smartwatch que te permite estar conectado con ellos a lo largo del día y no perderte ninguno de sus logros.</w:t>
      </w:r>
    </w:p>
    <w:p w14:paraId="64A49C2B" w14:textId="77777777" w:rsidR="00A769A3" w:rsidRPr="0055595D" w:rsidRDefault="00A769A3">
      <w:pPr>
        <w:jc w:val="both"/>
        <w:rPr>
          <w:lang w:val="es-MX"/>
        </w:rPr>
      </w:pPr>
    </w:p>
    <w:p w14:paraId="1A0803AD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Gracias a su cámara selfie de gran angular de 85 grados podrás disfrutar de videollamadas en alta definición en cualquier momento y lugar. Con su cobertura 4G y algoritmo de red inteligente de HUAWEI disfrutarás de las llamadas de voz con mayor estabilidad y nitidez. </w:t>
      </w:r>
    </w:p>
    <w:p w14:paraId="4081C676" w14:textId="77777777" w:rsidR="00A769A3" w:rsidRPr="0055595D" w:rsidRDefault="00A769A3">
      <w:pPr>
        <w:jc w:val="both"/>
        <w:rPr>
          <w:lang w:val="es-MX"/>
        </w:rPr>
      </w:pPr>
    </w:p>
    <w:p w14:paraId="4DA762B3" w14:textId="77777777" w:rsidR="00A769A3" w:rsidRPr="0055595D" w:rsidRDefault="00A769A3">
      <w:pPr>
        <w:jc w:val="both"/>
        <w:rPr>
          <w:lang w:val="es-MX"/>
        </w:rPr>
      </w:pPr>
    </w:p>
    <w:p w14:paraId="298251F5" w14:textId="77777777" w:rsidR="00A769A3" w:rsidRPr="0055595D" w:rsidRDefault="00A769A3">
      <w:pPr>
        <w:jc w:val="both"/>
        <w:rPr>
          <w:lang w:val="es-MX"/>
        </w:rPr>
      </w:pPr>
    </w:p>
    <w:p w14:paraId="078EF12F" w14:textId="77777777" w:rsidR="00A769A3" w:rsidRPr="0055595D" w:rsidRDefault="00A769A3">
      <w:pPr>
        <w:jc w:val="both"/>
        <w:rPr>
          <w:lang w:val="es-MX"/>
        </w:rPr>
      </w:pPr>
    </w:p>
    <w:p w14:paraId="11C74F00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A través de su GPS con inteligencia artificial integrado, tendrás conocimiento de su ubicación de manera rápida y precisa. Al mismo tiempo, podrás configurar una zona segura con el sistema HUAWEI FamCare APP, disponible para Android y para iOS. Si tus hijos salen de esa área recibirás notificaciones y si es que por alguna razón se sienten inseguros, la función de llamada </w:t>
      </w:r>
      <w:r w:rsidRPr="0055595D">
        <w:rPr>
          <w:lang w:val="es-MX"/>
        </w:rPr>
        <w:lastRenderedPageBreak/>
        <w:t>de emergencia SOS al alcance de un botón les permitirá poder comunicarse contigo de manera rápida, junto con fotos capturadas automáticamente de su locación.</w:t>
      </w:r>
    </w:p>
    <w:p w14:paraId="262E6BF3" w14:textId="77777777" w:rsidR="00A769A3" w:rsidRPr="0055595D" w:rsidRDefault="00000000">
      <w:pPr>
        <w:jc w:val="both"/>
        <w:rPr>
          <w:lang w:val="es-MX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69CC78" wp14:editId="04D5EB84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3919538" cy="2630492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2908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630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EFFE8D" w14:textId="77777777" w:rsidR="00A769A3" w:rsidRPr="0055595D" w:rsidRDefault="00A769A3">
      <w:pPr>
        <w:jc w:val="both"/>
        <w:rPr>
          <w:lang w:val="es-MX"/>
        </w:rPr>
      </w:pPr>
    </w:p>
    <w:p w14:paraId="5B0546AE" w14:textId="77777777" w:rsidR="00A769A3" w:rsidRPr="0055595D" w:rsidRDefault="00A769A3">
      <w:pPr>
        <w:jc w:val="both"/>
        <w:rPr>
          <w:lang w:val="es-MX"/>
        </w:rPr>
      </w:pPr>
    </w:p>
    <w:p w14:paraId="74756AC8" w14:textId="77777777" w:rsidR="00A769A3" w:rsidRPr="0055595D" w:rsidRDefault="00A769A3">
      <w:pPr>
        <w:jc w:val="both"/>
        <w:rPr>
          <w:lang w:val="es-MX"/>
        </w:rPr>
      </w:pPr>
    </w:p>
    <w:p w14:paraId="578E783C" w14:textId="77777777" w:rsidR="00A769A3" w:rsidRPr="0055595D" w:rsidRDefault="00A769A3">
      <w:pPr>
        <w:jc w:val="both"/>
        <w:rPr>
          <w:lang w:val="es-MX"/>
        </w:rPr>
      </w:pPr>
    </w:p>
    <w:p w14:paraId="0FA78020" w14:textId="77777777" w:rsidR="00A769A3" w:rsidRPr="0055595D" w:rsidRDefault="00A769A3">
      <w:pPr>
        <w:jc w:val="both"/>
        <w:rPr>
          <w:lang w:val="es-MX"/>
        </w:rPr>
      </w:pPr>
    </w:p>
    <w:p w14:paraId="27EAF570" w14:textId="77777777" w:rsidR="00A769A3" w:rsidRPr="0055595D" w:rsidRDefault="00A769A3">
      <w:pPr>
        <w:jc w:val="both"/>
        <w:rPr>
          <w:lang w:val="es-MX"/>
        </w:rPr>
      </w:pPr>
    </w:p>
    <w:p w14:paraId="7BD68ACC" w14:textId="77777777" w:rsidR="00A769A3" w:rsidRPr="0055595D" w:rsidRDefault="00A769A3">
      <w:pPr>
        <w:jc w:val="both"/>
        <w:rPr>
          <w:lang w:val="es-MX"/>
        </w:rPr>
      </w:pPr>
    </w:p>
    <w:p w14:paraId="7097AE64" w14:textId="77777777" w:rsidR="00A769A3" w:rsidRPr="0055595D" w:rsidRDefault="00A769A3">
      <w:pPr>
        <w:jc w:val="both"/>
        <w:rPr>
          <w:lang w:val="es-MX"/>
        </w:rPr>
      </w:pPr>
    </w:p>
    <w:p w14:paraId="060A1CF4" w14:textId="77777777" w:rsidR="00A769A3" w:rsidRPr="0055595D" w:rsidRDefault="00A769A3">
      <w:pPr>
        <w:jc w:val="both"/>
        <w:rPr>
          <w:lang w:val="es-MX"/>
        </w:rPr>
      </w:pPr>
    </w:p>
    <w:p w14:paraId="4D058266" w14:textId="77777777" w:rsidR="00A769A3" w:rsidRPr="0055595D" w:rsidRDefault="00A769A3">
      <w:pPr>
        <w:jc w:val="both"/>
        <w:rPr>
          <w:lang w:val="es-MX"/>
        </w:rPr>
      </w:pPr>
    </w:p>
    <w:p w14:paraId="67686103" w14:textId="77777777" w:rsidR="00A769A3" w:rsidRPr="0055595D" w:rsidRDefault="00A769A3">
      <w:pPr>
        <w:jc w:val="both"/>
        <w:rPr>
          <w:lang w:val="es-MX"/>
        </w:rPr>
      </w:pPr>
    </w:p>
    <w:p w14:paraId="2A5EA7C1" w14:textId="77777777" w:rsidR="00A769A3" w:rsidRPr="0055595D" w:rsidRDefault="00A769A3">
      <w:pPr>
        <w:jc w:val="both"/>
        <w:rPr>
          <w:lang w:val="es-MX"/>
        </w:rPr>
      </w:pPr>
    </w:p>
    <w:p w14:paraId="0C564DAA" w14:textId="77777777" w:rsidR="00A769A3" w:rsidRPr="0055595D" w:rsidRDefault="00A769A3">
      <w:pPr>
        <w:jc w:val="both"/>
        <w:rPr>
          <w:lang w:val="es-MX"/>
        </w:rPr>
      </w:pPr>
    </w:p>
    <w:p w14:paraId="65EE2F39" w14:textId="77777777" w:rsidR="00A769A3" w:rsidRPr="0055595D" w:rsidRDefault="00A769A3">
      <w:pPr>
        <w:jc w:val="both"/>
        <w:rPr>
          <w:lang w:val="es-MX"/>
        </w:rPr>
      </w:pPr>
    </w:p>
    <w:p w14:paraId="7D968DF2" w14:textId="77777777" w:rsidR="00A769A3" w:rsidRPr="0055595D" w:rsidRDefault="00A769A3">
      <w:pPr>
        <w:jc w:val="both"/>
        <w:rPr>
          <w:lang w:val="es-MX"/>
        </w:rPr>
      </w:pPr>
    </w:p>
    <w:p w14:paraId="13D080DE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Con el </w:t>
      </w:r>
      <w:hyperlink r:id="rId11">
        <w:r w:rsidRPr="0055595D">
          <w:rPr>
            <w:color w:val="1155CC"/>
            <w:u w:val="single"/>
            <w:lang w:val="es-MX"/>
          </w:rPr>
          <w:t>Watch Kid 4 Pro de HUAWEI</w:t>
        </w:r>
      </w:hyperlink>
      <w:r w:rsidRPr="0055595D">
        <w:rPr>
          <w:lang w:val="es-MX"/>
        </w:rPr>
        <w:t xml:space="preserve"> aprovecharán la piscina al máximo, gracias al modo de entrenamiento de natación, que les permitirá monitorear sus sesiones y convertirse en los reyes del agua. Gracias a su resistencia de hasta 50 metros y su vaciado de altavoz con un click, mojarse ya no será una preocupación.</w:t>
      </w:r>
    </w:p>
    <w:p w14:paraId="40EC732E" w14:textId="77777777" w:rsidR="00A769A3" w:rsidRPr="0055595D" w:rsidRDefault="00A769A3">
      <w:pPr>
        <w:jc w:val="both"/>
        <w:rPr>
          <w:lang w:val="es-MX"/>
        </w:rPr>
      </w:pPr>
    </w:p>
    <w:p w14:paraId="4A0B7DD5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>Animar a los niños a pasar más tiempo al aire libre es crucial para que se puedan desarrollar de una manera más saludable. Este smartwatch integra diversos modos deportivos que ayudan a monitorear sus actividades fuera de casa. Podrás acceder a un amplio registro de sus ejercicios, desde la cantidad de veces que han saltado la cuerda hasta la realización de abdominales.</w:t>
      </w:r>
    </w:p>
    <w:p w14:paraId="35E73137" w14:textId="77777777" w:rsidR="00A769A3" w:rsidRPr="0055595D" w:rsidRDefault="00000000">
      <w:pPr>
        <w:jc w:val="both"/>
        <w:rPr>
          <w:lang w:val="es-MX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DB8EB37" wp14:editId="5A2462AA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3395663" cy="2336903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336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57E6D9" w14:textId="77777777" w:rsidR="00A769A3" w:rsidRPr="0055595D" w:rsidRDefault="00A769A3">
      <w:pPr>
        <w:jc w:val="both"/>
        <w:rPr>
          <w:lang w:val="es-MX"/>
        </w:rPr>
      </w:pPr>
    </w:p>
    <w:p w14:paraId="243FBA79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>Además, los retos de actividad física de un minuto les permitirán competir con sus amigos a través de la conexión Shake, con la cual agregar amistades es muy sencillo. Lo único que tienen que hacer para añadir un contacto es agitar el reloj junto a su amigo y se añadirá el contacto al instante.</w:t>
      </w:r>
    </w:p>
    <w:p w14:paraId="3BE16ACE" w14:textId="77777777" w:rsidR="00A769A3" w:rsidRPr="0055595D" w:rsidRDefault="00A769A3">
      <w:pPr>
        <w:jc w:val="both"/>
        <w:rPr>
          <w:lang w:val="es-MX"/>
        </w:rPr>
      </w:pPr>
    </w:p>
    <w:p w14:paraId="51CB44AD" w14:textId="77777777" w:rsidR="00A769A3" w:rsidRPr="0055595D" w:rsidRDefault="00A769A3">
      <w:pPr>
        <w:jc w:val="both"/>
        <w:rPr>
          <w:lang w:val="es-MX"/>
        </w:rPr>
      </w:pPr>
    </w:p>
    <w:p w14:paraId="7E168F4A" w14:textId="77777777" w:rsidR="00A769A3" w:rsidRPr="0055595D" w:rsidRDefault="00A769A3">
      <w:pPr>
        <w:jc w:val="both"/>
        <w:rPr>
          <w:lang w:val="es-MX"/>
        </w:rPr>
      </w:pPr>
    </w:p>
    <w:p w14:paraId="4284000B" w14:textId="77777777" w:rsidR="00A769A3" w:rsidRPr="0055595D" w:rsidRDefault="00A769A3">
      <w:pPr>
        <w:jc w:val="both"/>
        <w:rPr>
          <w:lang w:val="es-MX"/>
        </w:rPr>
      </w:pPr>
    </w:p>
    <w:p w14:paraId="5D029111" w14:textId="77777777" w:rsidR="00A769A3" w:rsidRPr="0055595D" w:rsidRDefault="00A769A3">
      <w:pPr>
        <w:jc w:val="both"/>
        <w:rPr>
          <w:lang w:val="es-MX"/>
        </w:rPr>
      </w:pPr>
    </w:p>
    <w:p w14:paraId="468428AB" w14:textId="77777777" w:rsidR="00A769A3" w:rsidRPr="0055595D" w:rsidRDefault="00000000">
      <w:pPr>
        <w:jc w:val="both"/>
        <w:rPr>
          <w:lang w:val="es-MX"/>
        </w:rPr>
      </w:pPr>
      <w:r w:rsidRPr="0055595D">
        <w:rPr>
          <w:lang w:val="es-MX"/>
        </w:rPr>
        <w:t xml:space="preserve">Este Día del Niño haz un regalo con significado, conecta con ellos, expande su mundo y disfruta de sus logros con el </w:t>
      </w:r>
      <w:hyperlink r:id="rId13">
        <w:r w:rsidRPr="0055595D">
          <w:rPr>
            <w:color w:val="1155CC"/>
            <w:u w:val="single"/>
            <w:lang w:val="es-MX"/>
          </w:rPr>
          <w:t>Watch Kid 4 Pro de HUAWEI</w:t>
        </w:r>
      </w:hyperlink>
      <w:r w:rsidRPr="0055595D">
        <w:rPr>
          <w:lang w:val="es-MX"/>
        </w:rPr>
        <w:t xml:space="preserve"> que podrás encontrar con un 41% de descuento </w:t>
      </w:r>
      <w:r w:rsidRPr="0055595D">
        <w:rPr>
          <w:lang w:val="es-MX"/>
        </w:rPr>
        <w:lastRenderedPageBreak/>
        <w:t xml:space="preserve">exclusivo en la </w:t>
      </w:r>
      <w:hyperlink r:id="rId14">
        <w:r w:rsidRPr="0055595D">
          <w:rPr>
            <w:color w:val="1155CC"/>
            <w:u w:val="single"/>
            <w:lang w:val="es-MX"/>
          </w:rPr>
          <w:t>tienda online oficial de HUAWEI</w:t>
        </w:r>
      </w:hyperlink>
      <w:r w:rsidRPr="0055595D">
        <w:rPr>
          <w:lang w:val="es-MX"/>
        </w:rPr>
        <w:t xml:space="preserve"> por tan solo $99.990, así como con precios especiales en la tienda oficial de </w:t>
      </w:r>
      <w:hyperlink r:id="rId15">
        <w:r w:rsidRPr="0055595D">
          <w:rPr>
            <w:color w:val="1155CC"/>
            <w:u w:val="single"/>
            <w:lang w:val="es-MX"/>
          </w:rPr>
          <w:t>Huawei en Mercado Libre</w:t>
        </w:r>
      </w:hyperlink>
      <w:r w:rsidRPr="0055595D">
        <w:rPr>
          <w:lang w:val="es-MX"/>
        </w:rPr>
        <w:t xml:space="preserve"> y en </w:t>
      </w:r>
      <w:hyperlink r:id="rId16">
        <w:r w:rsidRPr="0055595D">
          <w:rPr>
            <w:color w:val="1155CC"/>
            <w:u w:val="single"/>
            <w:lang w:val="es-MX"/>
          </w:rPr>
          <w:t>Falabella</w:t>
        </w:r>
      </w:hyperlink>
      <w:r w:rsidRPr="0055595D">
        <w:rPr>
          <w:lang w:val="es-MX"/>
        </w:rPr>
        <w:t>.</w:t>
      </w:r>
    </w:p>
    <w:p w14:paraId="57190CC0" w14:textId="77777777" w:rsidR="00A769A3" w:rsidRPr="0055595D" w:rsidRDefault="00A769A3">
      <w:pPr>
        <w:jc w:val="both"/>
        <w:rPr>
          <w:lang w:val="es-MX"/>
        </w:rPr>
      </w:pPr>
    </w:p>
    <w:p w14:paraId="770AF96A" w14:textId="77777777" w:rsidR="00A769A3" w:rsidRPr="0055595D" w:rsidRDefault="00A769A3">
      <w:pPr>
        <w:jc w:val="both"/>
        <w:rPr>
          <w:lang w:val="es-MX"/>
        </w:rPr>
      </w:pPr>
    </w:p>
    <w:p w14:paraId="7B0F4546" w14:textId="77777777" w:rsidR="00A769A3" w:rsidRPr="0055595D" w:rsidRDefault="00000000">
      <w:pPr>
        <w:spacing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  <w:lang w:val="es-MX"/>
        </w:rPr>
      </w:pPr>
      <w:r w:rsidRPr="0055595D">
        <w:rPr>
          <w:b/>
          <w:lang w:val="es-MX"/>
        </w:rPr>
        <w:t>###</w:t>
      </w:r>
    </w:p>
    <w:p w14:paraId="13E192AE" w14:textId="77777777" w:rsidR="00A769A3" w:rsidRPr="0055595D" w:rsidRDefault="00000000">
      <w:pPr>
        <w:spacing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  <w:lang w:val="es-MX"/>
        </w:rPr>
      </w:pPr>
      <w:r w:rsidRPr="0055595D">
        <w:rPr>
          <w:lang w:val="es-MX"/>
        </w:rPr>
        <w:t> </w:t>
      </w:r>
    </w:p>
    <w:p w14:paraId="4FC4E79D" w14:textId="77777777" w:rsidR="00A769A3" w:rsidRPr="0055595D" w:rsidRDefault="00000000">
      <w:pPr>
        <w:spacing w:line="240" w:lineRule="auto"/>
        <w:rPr>
          <w:sz w:val="18"/>
          <w:szCs w:val="18"/>
          <w:lang w:val="es-MX"/>
        </w:rPr>
      </w:pPr>
      <w:r w:rsidRPr="0055595D">
        <w:rPr>
          <w:b/>
          <w:sz w:val="18"/>
          <w:szCs w:val="18"/>
          <w:lang w:val="es-MX"/>
        </w:rPr>
        <w:t>Acerca de Huawei Consumer Business Group</w:t>
      </w:r>
    </w:p>
    <w:p w14:paraId="4FF65A09" w14:textId="77777777" w:rsidR="00A769A3" w:rsidRPr="0055595D" w:rsidRDefault="00000000">
      <w:pPr>
        <w:spacing w:line="240" w:lineRule="auto"/>
        <w:jc w:val="both"/>
        <w:rPr>
          <w:sz w:val="18"/>
          <w:szCs w:val="18"/>
          <w:lang w:val="es-MX"/>
        </w:rPr>
      </w:pPr>
      <w:r w:rsidRPr="0055595D">
        <w:rPr>
          <w:sz w:val="18"/>
          <w:szCs w:val="18"/>
          <w:lang w:val="es-MX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Consumer Business Group (CBG) es una de las tres unidades de negocio de la compañía, la cual cubre smartphones, PCs, tablets, wearables,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7">
        <w:r w:rsidRPr="0055595D">
          <w:rPr>
            <w:color w:val="0563C1"/>
            <w:sz w:val="18"/>
            <w:szCs w:val="18"/>
            <w:u w:val="single"/>
            <w:lang w:val="es-MX"/>
          </w:rPr>
          <w:t>https://consumer.HUAWEI.com</w:t>
        </w:r>
      </w:hyperlink>
    </w:p>
    <w:p w14:paraId="38E8E99B" w14:textId="77777777" w:rsidR="00A769A3" w:rsidRPr="0055595D" w:rsidRDefault="00A769A3">
      <w:pPr>
        <w:spacing w:line="240" w:lineRule="auto"/>
        <w:jc w:val="both"/>
        <w:rPr>
          <w:sz w:val="18"/>
          <w:szCs w:val="18"/>
          <w:lang w:val="es-MX"/>
        </w:rPr>
      </w:pPr>
    </w:p>
    <w:p w14:paraId="5A56AD15" w14:textId="77777777" w:rsidR="00A769A3" w:rsidRPr="0055595D" w:rsidRDefault="00000000">
      <w:pPr>
        <w:spacing w:line="240" w:lineRule="auto"/>
        <w:jc w:val="both"/>
        <w:rPr>
          <w:b/>
          <w:sz w:val="18"/>
          <w:szCs w:val="18"/>
          <w:lang w:val="es-MX"/>
        </w:rPr>
      </w:pPr>
      <w:r w:rsidRPr="0055595D">
        <w:rPr>
          <w:b/>
          <w:sz w:val="18"/>
          <w:szCs w:val="18"/>
          <w:lang w:val="es-MX"/>
        </w:rPr>
        <w:t>Para actualizaciones regulares de HUAWEI Consumer BG, por favor síguenos en:</w:t>
      </w:r>
    </w:p>
    <w:p w14:paraId="4A3AED4C" w14:textId="77777777" w:rsidR="00A769A3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Facebook:</w:t>
      </w:r>
      <w:hyperlink r:id="rId18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19">
        <w:r>
          <w:rPr>
            <w:color w:val="0563C1"/>
            <w:sz w:val="18"/>
            <w:szCs w:val="18"/>
            <w:u w:val="single"/>
          </w:rPr>
          <w:t>https://www.facebook.com/HuaweimobileCL/</w:t>
        </w:r>
      </w:hyperlink>
    </w:p>
    <w:p w14:paraId="51AE6150" w14:textId="77777777" w:rsidR="00A769A3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YouTube:</w:t>
      </w:r>
      <w:hyperlink r:id="rId20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21">
        <w:r>
          <w:rPr>
            <w:color w:val="0563C1"/>
            <w:sz w:val="18"/>
            <w:szCs w:val="18"/>
            <w:u w:val="single"/>
          </w:rPr>
          <w:t>https://www.youtube.com/@HuaweiDeviceChile</w:t>
        </w:r>
      </w:hyperlink>
    </w:p>
    <w:p w14:paraId="29D818B3" w14:textId="77777777" w:rsidR="00A769A3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Instagram:</w:t>
      </w:r>
      <w:hyperlink r:id="rId22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23">
        <w:r>
          <w:rPr>
            <w:color w:val="0563C1"/>
            <w:sz w:val="18"/>
            <w:szCs w:val="18"/>
            <w:u w:val="single"/>
          </w:rPr>
          <w:t>https://www.instagram.com/huaweimobilecl/</w:t>
        </w:r>
      </w:hyperlink>
    </w:p>
    <w:p w14:paraId="62384E50" w14:textId="77777777" w:rsidR="00A769A3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5213140" w14:textId="77777777" w:rsidR="00A769A3" w:rsidRPr="0055595D" w:rsidRDefault="00000000">
      <w:pPr>
        <w:spacing w:line="240" w:lineRule="auto"/>
        <w:jc w:val="both"/>
        <w:rPr>
          <w:b/>
          <w:sz w:val="18"/>
          <w:szCs w:val="18"/>
          <w:lang w:val="es-MX"/>
        </w:rPr>
      </w:pPr>
      <w:r w:rsidRPr="0055595D">
        <w:rPr>
          <w:b/>
          <w:sz w:val="18"/>
          <w:szCs w:val="18"/>
          <w:lang w:val="es-MX"/>
        </w:rPr>
        <w:t>Contacto de prensa another:</w:t>
      </w:r>
    </w:p>
    <w:p w14:paraId="056B2418" w14:textId="77777777" w:rsidR="00A769A3" w:rsidRPr="0055595D" w:rsidRDefault="00000000">
      <w:pPr>
        <w:spacing w:line="240" w:lineRule="auto"/>
        <w:jc w:val="both"/>
        <w:rPr>
          <w:sz w:val="18"/>
          <w:szCs w:val="18"/>
          <w:lang w:val="es-MX"/>
        </w:rPr>
      </w:pPr>
      <w:r w:rsidRPr="0055595D">
        <w:rPr>
          <w:sz w:val="18"/>
          <w:szCs w:val="18"/>
          <w:lang w:val="es-MX"/>
        </w:rPr>
        <w:t>Ignacio Hiriart / Sr PR Executive</w:t>
      </w:r>
    </w:p>
    <w:p w14:paraId="7A5456E6" w14:textId="77777777" w:rsidR="00A769A3" w:rsidRPr="0055595D" w:rsidRDefault="00000000">
      <w:pPr>
        <w:spacing w:line="240" w:lineRule="auto"/>
        <w:jc w:val="both"/>
        <w:rPr>
          <w:sz w:val="18"/>
          <w:szCs w:val="18"/>
          <w:lang w:val="es-MX"/>
        </w:rPr>
      </w:pPr>
      <w:hyperlink r:id="rId24">
        <w:r w:rsidRPr="0055595D">
          <w:rPr>
            <w:color w:val="1155CC"/>
            <w:sz w:val="18"/>
            <w:szCs w:val="18"/>
            <w:u w:val="single"/>
            <w:lang w:val="es-MX"/>
          </w:rPr>
          <w:t>ignacio.hiriart@another.co</w:t>
        </w:r>
      </w:hyperlink>
    </w:p>
    <w:p w14:paraId="1096BFE0" w14:textId="77777777" w:rsidR="00A769A3" w:rsidRPr="0055595D" w:rsidRDefault="00000000">
      <w:pPr>
        <w:spacing w:line="240" w:lineRule="auto"/>
        <w:jc w:val="both"/>
        <w:rPr>
          <w:sz w:val="18"/>
          <w:szCs w:val="18"/>
          <w:lang w:val="es-MX"/>
        </w:rPr>
      </w:pPr>
      <w:r w:rsidRPr="0055595D">
        <w:rPr>
          <w:sz w:val="18"/>
          <w:szCs w:val="18"/>
          <w:lang w:val="es-MX"/>
        </w:rPr>
        <w:t>+56 9 9239 1233</w:t>
      </w:r>
    </w:p>
    <w:p w14:paraId="024BB3B2" w14:textId="77777777" w:rsidR="00A769A3" w:rsidRPr="0055595D" w:rsidRDefault="00A769A3">
      <w:pPr>
        <w:spacing w:line="240" w:lineRule="auto"/>
        <w:jc w:val="both"/>
        <w:rPr>
          <w:b/>
          <w:sz w:val="18"/>
          <w:szCs w:val="18"/>
          <w:lang w:val="es-MX"/>
        </w:rPr>
      </w:pPr>
    </w:p>
    <w:p w14:paraId="2D39536F" w14:textId="77777777" w:rsidR="00A769A3" w:rsidRPr="0055595D" w:rsidRDefault="00000000">
      <w:pPr>
        <w:spacing w:line="240" w:lineRule="auto"/>
        <w:jc w:val="both"/>
        <w:rPr>
          <w:sz w:val="18"/>
          <w:szCs w:val="18"/>
          <w:lang w:val="es-MX"/>
        </w:rPr>
      </w:pPr>
      <w:r w:rsidRPr="0055595D">
        <w:rPr>
          <w:sz w:val="18"/>
          <w:szCs w:val="18"/>
          <w:lang w:val="es-MX"/>
        </w:rPr>
        <w:t>Elina Ambriz Valencia / PR Executive</w:t>
      </w:r>
    </w:p>
    <w:p w14:paraId="0B42A3C5" w14:textId="77777777" w:rsidR="00A769A3" w:rsidRPr="0055595D" w:rsidRDefault="00000000">
      <w:pPr>
        <w:spacing w:line="240" w:lineRule="auto"/>
        <w:jc w:val="both"/>
        <w:rPr>
          <w:color w:val="1155CC"/>
          <w:sz w:val="18"/>
          <w:szCs w:val="18"/>
          <w:lang w:val="es-MX"/>
        </w:rPr>
      </w:pPr>
      <w:r w:rsidRPr="0055595D">
        <w:rPr>
          <w:color w:val="1155CC"/>
          <w:sz w:val="18"/>
          <w:szCs w:val="18"/>
          <w:lang w:val="es-MX"/>
        </w:rPr>
        <w:t>elina.ambriz@another.co</w:t>
      </w:r>
    </w:p>
    <w:p w14:paraId="169169E7" w14:textId="77777777" w:rsidR="00A769A3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+56 9 3514 0258</w:t>
      </w:r>
    </w:p>
    <w:p w14:paraId="63987245" w14:textId="77777777" w:rsidR="00A769A3" w:rsidRDefault="00A769A3">
      <w:pPr>
        <w:jc w:val="both"/>
      </w:pPr>
    </w:p>
    <w:p w14:paraId="6A64B979" w14:textId="77777777" w:rsidR="00A769A3" w:rsidRDefault="00A769A3">
      <w:pPr>
        <w:jc w:val="both"/>
      </w:pPr>
    </w:p>
    <w:p w14:paraId="352C5330" w14:textId="77777777" w:rsidR="00A769A3" w:rsidRDefault="00A769A3">
      <w:pPr>
        <w:jc w:val="both"/>
      </w:pPr>
    </w:p>
    <w:p w14:paraId="0080386D" w14:textId="77777777" w:rsidR="00A769A3" w:rsidRDefault="00A769A3">
      <w:pPr>
        <w:jc w:val="both"/>
      </w:pPr>
    </w:p>
    <w:p w14:paraId="520154DC" w14:textId="77777777" w:rsidR="00A769A3" w:rsidRDefault="00A769A3">
      <w:pPr>
        <w:jc w:val="both"/>
      </w:pPr>
    </w:p>
    <w:p w14:paraId="18215CA9" w14:textId="77777777" w:rsidR="00A769A3" w:rsidRDefault="00A769A3">
      <w:pPr>
        <w:jc w:val="both"/>
      </w:pPr>
    </w:p>
    <w:p w14:paraId="52EC6B14" w14:textId="77777777" w:rsidR="00A769A3" w:rsidRDefault="00A769A3">
      <w:pPr>
        <w:jc w:val="both"/>
      </w:pPr>
    </w:p>
    <w:p w14:paraId="52D4B422" w14:textId="77777777" w:rsidR="00A769A3" w:rsidRDefault="00A769A3">
      <w:pPr>
        <w:jc w:val="both"/>
      </w:pPr>
    </w:p>
    <w:p w14:paraId="450F5C56" w14:textId="77777777" w:rsidR="00A769A3" w:rsidRDefault="00A769A3">
      <w:pPr>
        <w:jc w:val="both"/>
      </w:pPr>
    </w:p>
    <w:p w14:paraId="79561CDD" w14:textId="77777777" w:rsidR="00A769A3" w:rsidRDefault="00A769A3">
      <w:pPr>
        <w:jc w:val="both"/>
      </w:pPr>
    </w:p>
    <w:p w14:paraId="779E5161" w14:textId="77777777" w:rsidR="00A769A3" w:rsidRDefault="00A769A3">
      <w:pPr>
        <w:jc w:val="both"/>
      </w:pPr>
    </w:p>
    <w:p w14:paraId="0FA4E343" w14:textId="77777777" w:rsidR="00A769A3" w:rsidRDefault="00A769A3">
      <w:pPr>
        <w:jc w:val="both"/>
      </w:pPr>
    </w:p>
    <w:p w14:paraId="43AF3FE8" w14:textId="77777777" w:rsidR="00A769A3" w:rsidRDefault="00A769A3"/>
    <w:p w14:paraId="35337475" w14:textId="77777777" w:rsidR="00A769A3" w:rsidRDefault="00A769A3"/>
    <w:p w14:paraId="120789CB" w14:textId="77777777" w:rsidR="00A769A3" w:rsidRDefault="00A769A3"/>
    <w:p w14:paraId="463DE9B1" w14:textId="77777777" w:rsidR="00A769A3" w:rsidRDefault="00A769A3"/>
    <w:p w14:paraId="503B06F0" w14:textId="77777777" w:rsidR="00A769A3" w:rsidRDefault="00A769A3">
      <w:pPr>
        <w:jc w:val="both"/>
      </w:pPr>
    </w:p>
    <w:p w14:paraId="038604A6" w14:textId="77777777" w:rsidR="00A769A3" w:rsidRDefault="00A769A3">
      <w:pPr>
        <w:jc w:val="both"/>
      </w:pPr>
    </w:p>
    <w:p w14:paraId="476D1784" w14:textId="77777777" w:rsidR="00A769A3" w:rsidRDefault="00A769A3">
      <w:pPr>
        <w:rPr>
          <w:i/>
        </w:rPr>
      </w:pPr>
    </w:p>
    <w:p w14:paraId="3F2BFA2C" w14:textId="77777777" w:rsidR="00A769A3" w:rsidRDefault="00A769A3">
      <w:pPr>
        <w:jc w:val="center"/>
        <w:rPr>
          <w:b/>
          <w:sz w:val="28"/>
          <w:szCs w:val="28"/>
        </w:rPr>
      </w:pPr>
    </w:p>
    <w:sectPr w:rsidR="00A769A3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70C09" w14:textId="77777777" w:rsidR="009C7AAB" w:rsidRDefault="009C7AAB">
      <w:pPr>
        <w:spacing w:line="240" w:lineRule="auto"/>
      </w:pPr>
      <w:r>
        <w:separator/>
      </w:r>
    </w:p>
  </w:endnote>
  <w:endnote w:type="continuationSeparator" w:id="0">
    <w:p w14:paraId="24770C84" w14:textId="77777777" w:rsidR="009C7AAB" w:rsidRDefault="009C7A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DD51A" w14:textId="77777777" w:rsidR="009C7AAB" w:rsidRDefault="009C7AAB">
      <w:pPr>
        <w:spacing w:line="240" w:lineRule="auto"/>
      </w:pPr>
      <w:r>
        <w:separator/>
      </w:r>
    </w:p>
  </w:footnote>
  <w:footnote w:type="continuationSeparator" w:id="0">
    <w:p w14:paraId="6DEC495C" w14:textId="77777777" w:rsidR="009C7AAB" w:rsidRDefault="009C7A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92D55" w14:textId="77777777" w:rsidR="00A769A3" w:rsidRDefault="00000000">
    <w:pPr>
      <w:spacing w:line="240" w:lineRule="auto"/>
      <w:jc w:val="right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091637D" wp14:editId="64A25553">
          <wp:extent cx="1428750" cy="47625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244EB"/>
    <w:multiLevelType w:val="multilevel"/>
    <w:tmpl w:val="681C7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858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9A3"/>
    <w:rsid w:val="0055595D"/>
    <w:rsid w:val="009C7AAB"/>
    <w:rsid w:val="00A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22C4BA"/>
  <w15:docId w15:val="{658E9490-1629-0049-9E36-E88070B5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nsumer.huawei.com/cl/wearables/k4-pro/" TargetMode="External"/><Relationship Id="rId18" Type="http://schemas.openxmlformats.org/officeDocument/2006/relationships/hyperlink" Target="https://www.facebook.com/HuaweimobileCL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@HuaweiDeviceChile" TargetMode="External"/><Relationship Id="rId7" Type="http://schemas.openxmlformats.org/officeDocument/2006/relationships/hyperlink" Target="https://consumer.huawei.com/cl/wearables/k4-pro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labella.com/falabella-cl/product/121039626/Smartwatch-Huawei-Watch-Kids-4-Pro-Pink/121039627" TargetMode="External"/><Relationship Id="rId20" Type="http://schemas.openxmlformats.org/officeDocument/2006/relationships/hyperlink" Target="https://www.youtube.com/@HuaweiDeviceChi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sumer.huawei.com/cl/wearables/k4-pro/" TargetMode="External"/><Relationship Id="rId24" Type="http://schemas.openxmlformats.org/officeDocument/2006/relationships/hyperlink" Target="mailto:ignacio.hiriart@another.c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rticulo.mercadolibre.cl/MLC-1036941024-smartwatch-huawei-watch-kids-4-pro-_JM" TargetMode="External"/><Relationship Id="rId23" Type="http://schemas.openxmlformats.org/officeDocument/2006/relationships/hyperlink" Target="https://www.instagram.com/huaweimobilecl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HuaweimobileC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sumer.huawei.com/cl/wearables/k4-pro/" TargetMode="External"/><Relationship Id="rId14" Type="http://schemas.openxmlformats.org/officeDocument/2006/relationships/hyperlink" Target="https://consumer.huawei.com/cl/offer/" TargetMode="External"/><Relationship Id="rId22" Type="http://schemas.openxmlformats.org/officeDocument/2006/relationships/hyperlink" Target="https://www.instagram.com/huaweimobilecl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905</Words>
  <Characters>4980</Characters>
  <Application>Microsoft Office Word</Application>
  <DocSecurity>0</DocSecurity>
  <Lines>41</Lines>
  <Paragraphs>11</Paragraphs>
  <ScaleCrop>false</ScaleCrop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Perez Pozo</cp:lastModifiedBy>
  <cp:revision>2</cp:revision>
  <dcterms:created xsi:type="dcterms:W3CDTF">2023-08-03T19:14:00Z</dcterms:created>
  <dcterms:modified xsi:type="dcterms:W3CDTF">2023-08-03T19:14:00Z</dcterms:modified>
</cp:coreProperties>
</file>